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BB6D5E" w14:textId="77777777" w:rsidR="001E4EE1" w:rsidRPr="00346E8B" w:rsidRDefault="001E4EE1" w:rsidP="001E4EE1">
      <w:pPr>
        <w:rPr>
          <w:rFonts w:ascii="Calibri" w:hAnsi="Calibri"/>
          <w:bCs/>
          <w:color w:val="000000"/>
        </w:rPr>
      </w:pPr>
      <w:r w:rsidRPr="00346E8B">
        <w:rPr>
          <w:rFonts w:ascii="Calibri" w:hAnsi="Calibri"/>
          <w:bCs/>
          <w:color w:val="000000"/>
        </w:rPr>
        <w:t>Lp Gennadi Požarski</w:t>
      </w:r>
    </w:p>
    <w:p w14:paraId="295FA4F0" w14:textId="77777777" w:rsidR="001E4EE1" w:rsidRPr="00346E8B" w:rsidRDefault="001E4EE1" w:rsidP="001E4EE1">
      <w:pPr>
        <w:rPr>
          <w:rFonts w:ascii="Calibri" w:hAnsi="Calibri"/>
          <w:bCs/>
          <w:color w:val="000000"/>
        </w:rPr>
      </w:pPr>
      <w:r w:rsidRPr="00346E8B">
        <w:rPr>
          <w:rFonts w:ascii="Calibri" w:hAnsi="Calibri"/>
          <w:bCs/>
          <w:color w:val="000000"/>
        </w:rPr>
        <w:t>Järelevalveinsener</w:t>
      </w:r>
    </w:p>
    <w:p w14:paraId="55475358" w14:textId="77777777" w:rsidR="001E4EE1" w:rsidRPr="00346E8B" w:rsidRDefault="001E4EE1" w:rsidP="001E4EE1">
      <w:pPr>
        <w:rPr>
          <w:rFonts w:ascii="Calibri" w:hAnsi="Calibri"/>
          <w:bCs/>
          <w:color w:val="000000"/>
        </w:rPr>
      </w:pPr>
      <w:r w:rsidRPr="00346E8B">
        <w:rPr>
          <w:rFonts w:ascii="Calibri" w:hAnsi="Calibri"/>
          <w:bCs/>
          <w:color w:val="000000"/>
        </w:rPr>
        <w:t>Taalri Varahaldus OÜ</w:t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</w:p>
    <w:p w14:paraId="2C552DBD" w14:textId="1B577C69" w:rsidR="001E4EE1" w:rsidRPr="00346E8B" w:rsidRDefault="001E4EE1" w:rsidP="001E4EE1">
      <w:pPr>
        <w:rPr>
          <w:rFonts w:ascii="Calibri" w:hAnsi="Calibri"/>
          <w:bCs/>
          <w:color w:val="000000"/>
        </w:rPr>
      </w:pPr>
      <w:r w:rsidRPr="00346E8B">
        <w:rPr>
          <w:rFonts w:ascii="Calibri" w:hAnsi="Calibri"/>
          <w:bCs/>
          <w:color w:val="000000"/>
        </w:rPr>
        <w:t>Kadaka tee 137-50, 12915, Tallinn</w:t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>Meie: 1</w:t>
      </w:r>
      <w:r w:rsidR="00811425">
        <w:rPr>
          <w:rFonts w:ascii="Calibri" w:hAnsi="Calibri"/>
          <w:bCs/>
          <w:color w:val="000000"/>
        </w:rPr>
        <w:t>6</w:t>
      </w:r>
      <w:r w:rsidRPr="00346E8B">
        <w:rPr>
          <w:rFonts w:ascii="Calibri" w:hAnsi="Calibri"/>
          <w:bCs/>
          <w:color w:val="000000"/>
        </w:rPr>
        <w:t>.06.2026 nr T800-1/153</w:t>
      </w:r>
    </w:p>
    <w:p w14:paraId="5AC86C2C" w14:textId="77777777" w:rsidR="001E4EE1" w:rsidRPr="00346E8B" w:rsidRDefault="001E4EE1" w:rsidP="001E4EE1">
      <w:pPr>
        <w:rPr>
          <w:rFonts w:ascii="Calibri" w:hAnsi="Calibri"/>
          <w:bCs/>
          <w:color w:val="000000"/>
        </w:rPr>
      </w:pPr>
      <w:r w:rsidRPr="00346E8B">
        <w:rPr>
          <w:rFonts w:ascii="Calibri" w:hAnsi="Calibri"/>
          <w:bCs/>
          <w:color w:val="000000"/>
        </w:rPr>
        <w:t>gennadi.pozarski@taaler.ee</w:t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  <w:r w:rsidRPr="00346E8B">
        <w:rPr>
          <w:rFonts w:ascii="Calibri" w:hAnsi="Calibri"/>
          <w:bCs/>
          <w:color w:val="000000"/>
        </w:rPr>
        <w:tab/>
      </w:r>
    </w:p>
    <w:p w14:paraId="55EABCE2" w14:textId="77777777" w:rsidR="001E4EE1" w:rsidRPr="00346E8B" w:rsidRDefault="001E4EE1" w:rsidP="001E4EE1">
      <w:pPr>
        <w:rPr>
          <w:rFonts w:ascii="Calibri" w:hAnsi="Calibri"/>
          <w:bCs/>
          <w:color w:val="000000"/>
        </w:rPr>
      </w:pPr>
    </w:p>
    <w:p w14:paraId="295D0F55" w14:textId="77777777" w:rsidR="001E4EE1" w:rsidRDefault="001E4EE1" w:rsidP="001E4EE1">
      <w:pPr>
        <w:rPr>
          <w:rFonts w:ascii="Calibri" w:hAnsi="Calibri"/>
        </w:rPr>
      </w:pPr>
      <w:proofErr w:type="spellStart"/>
      <w:r w:rsidRPr="00346E8B">
        <w:rPr>
          <w:rFonts w:ascii="Calibri" w:hAnsi="Calibri"/>
          <w:bCs/>
          <w:color w:val="000000"/>
        </w:rPr>
        <w:t>c.c</w:t>
      </w:r>
      <w:proofErr w:type="spellEnd"/>
      <w:r w:rsidRPr="00346E8B">
        <w:rPr>
          <w:rFonts w:ascii="Calibri" w:hAnsi="Calibri"/>
          <w:bCs/>
          <w:color w:val="000000"/>
        </w:rPr>
        <w:t>. antti-armin.parna@transpordiamet.ee</w:t>
      </w:r>
    </w:p>
    <w:p w14:paraId="7221F290" w14:textId="77777777" w:rsidR="001E4EE1" w:rsidRDefault="001E4EE1" w:rsidP="001E4EE1">
      <w:pPr>
        <w:rPr>
          <w:rFonts w:ascii="Calibri" w:hAnsi="Calibri"/>
        </w:rPr>
      </w:pPr>
    </w:p>
    <w:p w14:paraId="1B63717B" w14:textId="77777777" w:rsidR="001E4EE1" w:rsidRDefault="001E4EE1" w:rsidP="001E4EE1">
      <w:pPr>
        <w:rPr>
          <w:rFonts w:asciiTheme="minorHAnsi" w:hAnsiTheme="minorHAnsi" w:cstheme="minorHAnsi"/>
          <w:b/>
        </w:rPr>
      </w:pPr>
      <w:r w:rsidRPr="00CB5FCC">
        <w:rPr>
          <w:rFonts w:asciiTheme="minorHAnsi" w:hAnsiTheme="minorHAnsi" w:cstheme="minorHAnsi"/>
          <w:b/>
        </w:rPr>
        <w:t>Tee-</w:t>
      </w:r>
      <w:proofErr w:type="spellStart"/>
      <w:r w:rsidRPr="00CB5FCC">
        <w:rPr>
          <w:rFonts w:asciiTheme="minorHAnsi" w:hAnsiTheme="minorHAnsi" w:cstheme="minorHAnsi"/>
          <w:b/>
        </w:rPr>
        <w:t>ehtiuse</w:t>
      </w:r>
      <w:proofErr w:type="spellEnd"/>
      <w:r w:rsidRPr="00CB5FCC">
        <w:rPr>
          <w:rFonts w:asciiTheme="minorHAnsi" w:hAnsiTheme="minorHAnsi" w:cstheme="minorHAnsi"/>
          <w:b/>
        </w:rPr>
        <w:t xml:space="preserve"> töövõtuleping 3.2-3/26/819-1</w:t>
      </w:r>
    </w:p>
    <w:p w14:paraId="51053634" w14:textId="77777777" w:rsidR="001E4EE1" w:rsidRDefault="001E4EE1" w:rsidP="001E4EE1">
      <w:pPr>
        <w:rPr>
          <w:rFonts w:asciiTheme="minorHAnsi" w:hAnsiTheme="minorHAnsi" w:cstheme="minorHAnsi"/>
          <w:b/>
        </w:rPr>
      </w:pPr>
    </w:p>
    <w:p w14:paraId="4FFD3D69" w14:textId="77777777" w:rsidR="001E4EE1" w:rsidRDefault="001E4EE1" w:rsidP="001E4EE1">
      <w:pPr>
        <w:rPr>
          <w:rFonts w:ascii="Calibri" w:hAnsi="Calibri"/>
        </w:rPr>
      </w:pPr>
    </w:p>
    <w:p w14:paraId="4129BACA" w14:textId="77777777" w:rsidR="001E4EE1" w:rsidRDefault="001E4EE1" w:rsidP="001E4EE1">
      <w:pPr>
        <w:rPr>
          <w:rFonts w:ascii="Calibri" w:hAnsi="Calibri"/>
        </w:rPr>
      </w:pPr>
    </w:p>
    <w:p w14:paraId="78EFA275" w14:textId="77777777" w:rsidR="001E4EE1" w:rsidRDefault="001E4EE1" w:rsidP="001E4E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TREV-2 Grupp soovib taotleda riigitee 23189 Põrga-</w:t>
      </w:r>
      <w:proofErr w:type="spellStart"/>
      <w:r>
        <w:rPr>
          <w:rFonts w:asciiTheme="minorHAnsi" w:hAnsiTheme="minorHAnsi" w:cstheme="minorHAnsi"/>
        </w:rPr>
        <w:t>Leebiku</w:t>
      </w:r>
      <w:proofErr w:type="spellEnd"/>
      <w:r>
        <w:rPr>
          <w:rFonts w:asciiTheme="minorHAnsi" w:hAnsiTheme="minorHAnsi" w:cstheme="minorHAnsi"/>
        </w:rPr>
        <w:t>-Pikasilla tee sulgemist, amortiseerunud raudbetoontruubi vahetuseks, mis asub kilomeetril 0,939. Tegemist on sügavamulde truubiga siis ei õnnestu antud truupi vahetada pool poolega.</w:t>
      </w:r>
    </w:p>
    <w:p w14:paraId="1C3862DC" w14:textId="598BC491" w:rsidR="001E4EE1" w:rsidRDefault="001E4EE1" w:rsidP="001E4E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Teed soovime sulgeda 30.06.2026 kell 9.00 kuni </w:t>
      </w:r>
      <w:r w:rsidR="00811425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.07.2026 kella 20.00, nendel kellaaegadel ei sega truubi vahetus bussiliiklust.</w:t>
      </w:r>
    </w:p>
    <w:p w14:paraId="3A354B3E" w14:textId="77777777" w:rsidR="001E4EE1" w:rsidRDefault="001E4EE1" w:rsidP="001E4E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Lisana kaasas joonis ümbersuunamisest ja ajutine liikluskorraldus.</w:t>
      </w:r>
    </w:p>
    <w:p w14:paraId="299461A4" w14:textId="77777777" w:rsidR="001E4EE1" w:rsidRDefault="001E4EE1" w:rsidP="001E4EE1">
      <w:pPr>
        <w:rPr>
          <w:rFonts w:asciiTheme="minorHAnsi" w:hAnsiTheme="minorHAnsi" w:cstheme="minorHAnsi"/>
        </w:rPr>
      </w:pPr>
    </w:p>
    <w:p w14:paraId="3C729B6F" w14:textId="77777777" w:rsidR="001E4EE1" w:rsidRDefault="001E4EE1" w:rsidP="001E4EE1">
      <w:pPr>
        <w:rPr>
          <w:rFonts w:asciiTheme="minorHAnsi" w:hAnsiTheme="minorHAnsi" w:cstheme="minorHAnsi"/>
        </w:rPr>
      </w:pPr>
    </w:p>
    <w:p w14:paraId="13C1B669" w14:textId="77777777" w:rsidR="001E4EE1" w:rsidRDefault="001E4EE1" w:rsidP="001E4EE1">
      <w:pPr>
        <w:rPr>
          <w:rFonts w:asciiTheme="minorHAnsi" w:hAnsiTheme="minorHAnsi" w:cstheme="minorHAnsi"/>
        </w:rPr>
      </w:pPr>
    </w:p>
    <w:p w14:paraId="097F9FC2" w14:textId="77777777" w:rsidR="001E4EE1" w:rsidRDefault="001E4EE1" w:rsidP="001E4E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00207F24" w14:textId="77777777" w:rsidR="001E4EE1" w:rsidRDefault="001E4EE1" w:rsidP="001E4E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1. 163-26-Valga T-23189 sulgemine</w:t>
      </w:r>
    </w:p>
    <w:p w14:paraId="79BA3B40" w14:textId="77777777" w:rsidR="001E4EE1" w:rsidRDefault="001E4EE1" w:rsidP="001E4EE1">
      <w:pPr>
        <w:rPr>
          <w:rFonts w:asciiTheme="minorHAnsi" w:hAnsiTheme="minorHAnsi" w:cstheme="minorHAnsi"/>
        </w:rPr>
      </w:pPr>
    </w:p>
    <w:p w14:paraId="788008C6" w14:textId="77777777" w:rsidR="001E4EE1" w:rsidRDefault="001E4EE1" w:rsidP="001E4EE1">
      <w:pPr>
        <w:rPr>
          <w:rFonts w:asciiTheme="minorHAnsi" w:hAnsiTheme="minorHAnsi" w:cstheme="minorHAnsi"/>
        </w:rPr>
      </w:pPr>
    </w:p>
    <w:p w14:paraId="62DD8C30" w14:textId="77777777" w:rsidR="001E4EE1" w:rsidRPr="008154E5" w:rsidRDefault="001E4EE1" w:rsidP="001E4EE1">
      <w:pPr>
        <w:rPr>
          <w:rFonts w:asciiTheme="minorHAnsi" w:hAnsiTheme="minorHAnsi" w:cstheme="minorHAnsi"/>
        </w:rPr>
      </w:pPr>
    </w:p>
    <w:p w14:paraId="6857FBCE" w14:textId="77777777" w:rsidR="001E4EE1" w:rsidRPr="008154E5" w:rsidRDefault="001E4EE1" w:rsidP="001E4EE1">
      <w:pPr>
        <w:rPr>
          <w:rFonts w:asciiTheme="minorHAnsi" w:hAnsiTheme="minorHAnsi" w:cstheme="minorHAnsi"/>
        </w:rPr>
      </w:pPr>
    </w:p>
    <w:p w14:paraId="1263FD08" w14:textId="77777777" w:rsidR="001E4EE1" w:rsidRDefault="001E4EE1" w:rsidP="001E4EE1">
      <w:pPr>
        <w:rPr>
          <w:rFonts w:asciiTheme="minorHAnsi" w:hAnsiTheme="minorHAnsi" w:cstheme="minorHAnsi"/>
        </w:rPr>
      </w:pPr>
    </w:p>
    <w:p w14:paraId="20EEE4AA" w14:textId="77777777" w:rsidR="001E4EE1" w:rsidRPr="008154E5" w:rsidRDefault="001E4EE1" w:rsidP="001E4EE1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07C70F8C" w14:textId="77777777" w:rsidR="001E4EE1" w:rsidRDefault="001E4EE1" w:rsidP="001E4EE1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7AAC33C4" w14:textId="77777777" w:rsidR="001E4EE1" w:rsidRPr="008154E5" w:rsidRDefault="001E4EE1" w:rsidP="001E4EE1">
      <w:pPr>
        <w:rPr>
          <w:rFonts w:asciiTheme="minorHAnsi" w:hAnsiTheme="minorHAnsi" w:cstheme="minorHAnsi"/>
        </w:rPr>
      </w:pPr>
    </w:p>
    <w:p w14:paraId="3B4AD21A" w14:textId="77777777" w:rsidR="001E4EE1" w:rsidRDefault="001E4EE1" w:rsidP="001E4E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406AF880" w14:textId="77777777" w:rsidR="001E4EE1" w:rsidRDefault="001E4EE1" w:rsidP="001E4E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p w14:paraId="62CC2429" w14:textId="77777777" w:rsidR="001E4EE1" w:rsidRDefault="001E4EE1" w:rsidP="001E4EE1">
      <w:pPr>
        <w:pStyle w:val="BodyText"/>
        <w:rPr>
          <w:rFonts w:ascii="Calibri" w:hAnsi="Calibri"/>
          <w:sz w:val="22"/>
        </w:rPr>
      </w:pPr>
    </w:p>
    <w:p w14:paraId="4C9414AE" w14:textId="77777777" w:rsidR="001E4EE1" w:rsidRPr="00DC53E8" w:rsidRDefault="001E4EE1" w:rsidP="001E4EE1">
      <w:pPr>
        <w:rPr>
          <w:rFonts w:asciiTheme="minorHAnsi" w:hAnsiTheme="minorHAnsi" w:cstheme="minorHAnsi"/>
        </w:rPr>
      </w:pP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5C91" w14:textId="77777777" w:rsidR="00EF3EED" w:rsidRDefault="00EF3EED">
      <w:r>
        <w:separator/>
      </w:r>
    </w:p>
  </w:endnote>
  <w:endnote w:type="continuationSeparator" w:id="0">
    <w:p w14:paraId="2E21609C" w14:textId="77777777" w:rsidR="00EF3EED" w:rsidRDefault="00EF3EED">
      <w:r>
        <w:continuationSeparator/>
      </w:r>
    </w:p>
  </w:endnote>
  <w:endnote w:type="continuationNotice" w:id="1">
    <w:p w14:paraId="52C3733A" w14:textId="77777777" w:rsidR="00EF3EED" w:rsidRDefault="00EF3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EF3EED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AE07DA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75F6BAFE" w:rsidR="005E3607" w:rsidRPr="00554D86" w:rsidRDefault="00AE07DA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AE07DA"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157098AA" wp14:editId="23466A20">
                <wp:extent cx="1285875" cy="473042"/>
                <wp:effectExtent l="0" t="0" r="0" b="3810"/>
                <wp:docPr id="590410975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4109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294" cy="48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2FC9" w14:textId="77777777" w:rsidR="00EF3EED" w:rsidRDefault="00EF3EED">
      <w:r>
        <w:separator/>
      </w:r>
    </w:p>
  </w:footnote>
  <w:footnote w:type="continuationSeparator" w:id="0">
    <w:p w14:paraId="268E3EC4" w14:textId="77777777" w:rsidR="00EF3EED" w:rsidRDefault="00EF3EED">
      <w:r>
        <w:continuationSeparator/>
      </w:r>
    </w:p>
  </w:footnote>
  <w:footnote w:type="continuationNotice" w:id="1">
    <w:p w14:paraId="484D264F" w14:textId="77777777" w:rsidR="00EF3EED" w:rsidRDefault="00EF3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A5DE1"/>
    <w:multiLevelType w:val="hybridMultilevel"/>
    <w:tmpl w:val="F3A238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137974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276F2"/>
    <w:rsid w:val="0004016F"/>
    <w:rsid w:val="0005267E"/>
    <w:rsid w:val="000562A4"/>
    <w:rsid w:val="0006175E"/>
    <w:rsid w:val="00082C1C"/>
    <w:rsid w:val="000847EC"/>
    <w:rsid w:val="00091F11"/>
    <w:rsid w:val="000974AE"/>
    <w:rsid w:val="000C7A78"/>
    <w:rsid w:val="000D70E1"/>
    <w:rsid w:val="00100D9B"/>
    <w:rsid w:val="001218A9"/>
    <w:rsid w:val="00122DE0"/>
    <w:rsid w:val="00124956"/>
    <w:rsid w:val="00125530"/>
    <w:rsid w:val="001268D7"/>
    <w:rsid w:val="00142467"/>
    <w:rsid w:val="00150160"/>
    <w:rsid w:val="00167F85"/>
    <w:rsid w:val="00171A91"/>
    <w:rsid w:val="001827E4"/>
    <w:rsid w:val="00186DEB"/>
    <w:rsid w:val="001969A7"/>
    <w:rsid w:val="001B2A23"/>
    <w:rsid w:val="001E4EE1"/>
    <w:rsid w:val="001F3179"/>
    <w:rsid w:val="00233312"/>
    <w:rsid w:val="00244C56"/>
    <w:rsid w:val="00266385"/>
    <w:rsid w:val="00271016"/>
    <w:rsid w:val="002955CD"/>
    <w:rsid w:val="002A57E2"/>
    <w:rsid w:val="002B6847"/>
    <w:rsid w:val="002C1FC6"/>
    <w:rsid w:val="002E69B1"/>
    <w:rsid w:val="003019D8"/>
    <w:rsid w:val="0031184E"/>
    <w:rsid w:val="003125F9"/>
    <w:rsid w:val="00332E6B"/>
    <w:rsid w:val="003651B1"/>
    <w:rsid w:val="00370B7B"/>
    <w:rsid w:val="00387F2C"/>
    <w:rsid w:val="003C6636"/>
    <w:rsid w:val="003E0238"/>
    <w:rsid w:val="003E2977"/>
    <w:rsid w:val="00407427"/>
    <w:rsid w:val="0041730D"/>
    <w:rsid w:val="004414E9"/>
    <w:rsid w:val="00441EA8"/>
    <w:rsid w:val="004503CA"/>
    <w:rsid w:val="00467953"/>
    <w:rsid w:val="00476554"/>
    <w:rsid w:val="004840BA"/>
    <w:rsid w:val="00493F24"/>
    <w:rsid w:val="004A3940"/>
    <w:rsid w:val="004E3812"/>
    <w:rsid w:val="004E3F8D"/>
    <w:rsid w:val="005171A3"/>
    <w:rsid w:val="00554D86"/>
    <w:rsid w:val="00561BB5"/>
    <w:rsid w:val="00581200"/>
    <w:rsid w:val="00593093"/>
    <w:rsid w:val="005A66DF"/>
    <w:rsid w:val="005E3607"/>
    <w:rsid w:val="00612A3A"/>
    <w:rsid w:val="00614BC4"/>
    <w:rsid w:val="00635EC2"/>
    <w:rsid w:val="0064196D"/>
    <w:rsid w:val="006545C6"/>
    <w:rsid w:val="0067714E"/>
    <w:rsid w:val="0067720E"/>
    <w:rsid w:val="006869A0"/>
    <w:rsid w:val="006B58A7"/>
    <w:rsid w:val="006B6B20"/>
    <w:rsid w:val="006F71B5"/>
    <w:rsid w:val="00726438"/>
    <w:rsid w:val="007340A2"/>
    <w:rsid w:val="00770D42"/>
    <w:rsid w:val="007A110A"/>
    <w:rsid w:val="007B7C0D"/>
    <w:rsid w:val="00811425"/>
    <w:rsid w:val="0083653B"/>
    <w:rsid w:val="008542F0"/>
    <w:rsid w:val="00886D6E"/>
    <w:rsid w:val="008A6E0A"/>
    <w:rsid w:val="008B2D90"/>
    <w:rsid w:val="008F136A"/>
    <w:rsid w:val="008F700C"/>
    <w:rsid w:val="00955206"/>
    <w:rsid w:val="00985476"/>
    <w:rsid w:val="00993B22"/>
    <w:rsid w:val="009A6F36"/>
    <w:rsid w:val="009B4825"/>
    <w:rsid w:val="009B52A0"/>
    <w:rsid w:val="00A05454"/>
    <w:rsid w:val="00A133D0"/>
    <w:rsid w:val="00A15EA9"/>
    <w:rsid w:val="00A205ED"/>
    <w:rsid w:val="00A22F1D"/>
    <w:rsid w:val="00A30FE9"/>
    <w:rsid w:val="00A43480"/>
    <w:rsid w:val="00AB1851"/>
    <w:rsid w:val="00AD16A9"/>
    <w:rsid w:val="00AE07DA"/>
    <w:rsid w:val="00AE0C81"/>
    <w:rsid w:val="00AE5144"/>
    <w:rsid w:val="00AF16F6"/>
    <w:rsid w:val="00B54C2C"/>
    <w:rsid w:val="00B573B0"/>
    <w:rsid w:val="00B84FF7"/>
    <w:rsid w:val="00B87C41"/>
    <w:rsid w:val="00B92A4B"/>
    <w:rsid w:val="00B95493"/>
    <w:rsid w:val="00BD2953"/>
    <w:rsid w:val="00BD3A62"/>
    <w:rsid w:val="00BE039D"/>
    <w:rsid w:val="00BE71F2"/>
    <w:rsid w:val="00BF2DBE"/>
    <w:rsid w:val="00BF50B3"/>
    <w:rsid w:val="00C30057"/>
    <w:rsid w:val="00C67469"/>
    <w:rsid w:val="00C919E7"/>
    <w:rsid w:val="00CB3404"/>
    <w:rsid w:val="00CC00AD"/>
    <w:rsid w:val="00CC46D6"/>
    <w:rsid w:val="00CE5277"/>
    <w:rsid w:val="00CF4836"/>
    <w:rsid w:val="00CF727F"/>
    <w:rsid w:val="00D5444F"/>
    <w:rsid w:val="00D6510D"/>
    <w:rsid w:val="00D72EB8"/>
    <w:rsid w:val="00D730AF"/>
    <w:rsid w:val="00D756D4"/>
    <w:rsid w:val="00DC36E8"/>
    <w:rsid w:val="00DC578D"/>
    <w:rsid w:val="00DD6F24"/>
    <w:rsid w:val="00DE621B"/>
    <w:rsid w:val="00E03D7C"/>
    <w:rsid w:val="00E256DD"/>
    <w:rsid w:val="00E43489"/>
    <w:rsid w:val="00E55328"/>
    <w:rsid w:val="00EB1147"/>
    <w:rsid w:val="00EB42AC"/>
    <w:rsid w:val="00EC3EFC"/>
    <w:rsid w:val="00ED2647"/>
    <w:rsid w:val="00ED7F6D"/>
    <w:rsid w:val="00EF3EED"/>
    <w:rsid w:val="00F46A77"/>
    <w:rsid w:val="00F6670A"/>
    <w:rsid w:val="00F90873"/>
    <w:rsid w:val="00F95848"/>
    <w:rsid w:val="00FA09DB"/>
    <w:rsid w:val="00FB6B7B"/>
    <w:rsid w:val="00FD2392"/>
    <w:rsid w:val="00FF1A91"/>
    <w:rsid w:val="00FF4D6F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244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V7E4EJ3JPRXN-784798364-2329487</_dlc_DocId>
    <_dlc_DocIdUrl xmlns="3898b83c-f03c-4f9f-886c-ca8c7a002401">
      <Url>https://trev2.sharepoint.com/sites/Dokumendihoidla/_layouts/15/DocIdRedir.aspx?ID=V7E4EJ3JPRXN-784798364-2329487</Url>
      <Description>V7E4EJ3JPRXN-784798364-2329487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c5d6ee8a5eb677de963a2ae024c62ce9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b193443d04613efa64d7e802f9a3bef2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3.xml><?xml version="1.0" encoding="utf-8"?>
<ds:datastoreItem xmlns:ds="http://schemas.openxmlformats.org/officeDocument/2006/customXml" ds:itemID="{E69B2806-6E65-4387-B1E7-B7661159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4</cp:revision>
  <cp:lastPrinted>2016-08-09T09:07:00Z</cp:lastPrinted>
  <dcterms:created xsi:type="dcterms:W3CDTF">2026-06-15T13:25:00Z</dcterms:created>
  <dcterms:modified xsi:type="dcterms:W3CDTF">2026-06-16T04:29:00Z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bc2543ce-bd00-418d-a3ae-28cbd2853de5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